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BF" w:rsidRPr="00806080" w:rsidRDefault="00191E62" w:rsidP="004260BF">
      <w:pPr>
        <w:spacing w:after="0" w:line="24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3EEFB3F" wp14:editId="12297F6C">
            <wp:simplePos x="0" y="0"/>
            <wp:positionH relativeFrom="column">
              <wp:posOffset>3788300</wp:posOffset>
            </wp:positionH>
            <wp:positionV relativeFrom="paragraph">
              <wp:posOffset>-844136</wp:posOffset>
            </wp:positionV>
            <wp:extent cx="3013544" cy="941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aka_pienijpg.jpg-240x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66" cy="942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0BF" w:rsidRPr="00DD5043">
        <w:rPr>
          <w:rFonts w:cs="Arial"/>
          <w:b/>
        </w:rPr>
        <w:t>YHDISTYKSEN SYYS</w:t>
      </w:r>
      <w:r w:rsidR="004260BF" w:rsidRPr="00806080">
        <w:rPr>
          <w:rFonts w:cs="Arial"/>
          <w:b/>
        </w:rPr>
        <w:t xml:space="preserve">KOKOUS </w:t>
      </w:r>
      <w:r>
        <w:rPr>
          <w:rFonts w:cs="Arial"/>
          <w:b/>
        </w:rPr>
        <w:tab/>
      </w:r>
      <w:r w:rsidR="002E3E0C">
        <w:rPr>
          <w:rFonts w:cs="Arial"/>
          <w:b/>
        </w:rPr>
        <w:t>2015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4260BF" w:rsidRPr="00806080" w:rsidRDefault="004260BF" w:rsidP="004260BF">
      <w:pPr>
        <w:spacing w:after="0" w:line="240" w:lineRule="auto"/>
        <w:rPr>
          <w:rFonts w:cs="Arial"/>
          <w:b/>
        </w:rPr>
      </w:pPr>
    </w:p>
    <w:p w:rsidR="004260BF" w:rsidRPr="00806080" w:rsidRDefault="004260BF" w:rsidP="004260BF">
      <w:pPr>
        <w:spacing w:after="0" w:line="240" w:lineRule="auto"/>
        <w:rPr>
          <w:rFonts w:cs="Arial"/>
        </w:rPr>
      </w:pPr>
    </w:p>
    <w:p w:rsidR="004260BF" w:rsidRPr="00806080" w:rsidRDefault="00191E62" w:rsidP="004260BF">
      <w:pPr>
        <w:spacing w:after="0" w:line="240" w:lineRule="auto"/>
        <w:rPr>
          <w:rFonts w:cs="Arial"/>
        </w:rPr>
      </w:pPr>
      <w:r>
        <w:rPr>
          <w:rFonts w:cs="Arial"/>
        </w:rPr>
        <w:t>Aika</w:t>
      </w:r>
      <w:r>
        <w:rPr>
          <w:rFonts w:cs="Arial"/>
        </w:rPr>
        <w:tab/>
      </w:r>
      <w:r>
        <w:rPr>
          <w:rFonts w:cs="Arial"/>
        </w:rPr>
        <w:tab/>
        <w:t xml:space="preserve">su 4.10.2015 </w:t>
      </w:r>
      <w:r w:rsidR="002E3E0C">
        <w:rPr>
          <w:rFonts w:cs="Arial"/>
        </w:rPr>
        <w:t xml:space="preserve">10.50 </w:t>
      </w:r>
      <w:r w:rsidR="001E040E">
        <w:rPr>
          <w:rFonts w:cs="Arial"/>
        </w:rPr>
        <w:t>–</w:t>
      </w:r>
      <w:r w:rsidR="002E3E0C">
        <w:rPr>
          <w:rFonts w:cs="Arial"/>
        </w:rPr>
        <w:t xml:space="preserve"> </w:t>
      </w:r>
      <w:r w:rsidR="001E040E">
        <w:rPr>
          <w:rFonts w:cs="Arial"/>
        </w:rPr>
        <w:t>11.40</w:t>
      </w:r>
      <w:r w:rsidR="00A80421">
        <w:rPr>
          <w:rFonts w:cs="Arial"/>
        </w:rPr>
        <w:br/>
      </w:r>
    </w:p>
    <w:p w:rsidR="004260BF" w:rsidRDefault="004260BF" w:rsidP="004260BF">
      <w:pPr>
        <w:spacing w:after="0" w:line="240" w:lineRule="auto"/>
        <w:rPr>
          <w:rFonts w:cs="Arial"/>
        </w:rPr>
      </w:pPr>
      <w:r w:rsidRPr="00DD5043">
        <w:rPr>
          <w:rFonts w:cs="Arial"/>
        </w:rPr>
        <w:t>Paikka</w:t>
      </w:r>
      <w:r w:rsidRPr="00DD5043">
        <w:rPr>
          <w:rFonts w:cs="Arial"/>
        </w:rPr>
        <w:tab/>
      </w:r>
      <w:r w:rsidRPr="00DD5043">
        <w:rPr>
          <w:rFonts w:cs="Arial"/>
        </w:rPr>
        <w:tab/>
      </w:r>
      <w:r>
        <w:rPr>
          <w:rFonts w:cs="Arial"/>
        </w:rPr>
        <w:t>Hotelli Presidentti</w:t>
      </w:r>
      <w:r w:rsidRPr="00DD5043">
        <w:rPr>
          <w:rFonts w:cs="Arial"/>
        </w:rPr>
        <w:t>,</w:t>
      </w:r>
      <w:r>
        <w:rPr>
          <w:rFonts w:cs="Arial"/>
        </w:rPr>
        <w:t xml:space="preserve"> 3.krs kokoustilat,</w:t>
      </w:r>
      <w:r w:rsidRPr="00DD5043">
        <w:rPr>
          <w:rFonts w:cs="Arial"/>
        </w:rPr>
        <w:t xml:space="preserve"> Eteläinen Rautatienkatu 4</w:t>
      </w:r>
      <w:r>
        <w:rPr>
          <w:rFonts w:cs="Arial"/>
        </w:rPr>
        <w:t>, Helsinki</w:t>
      </w:r>
      <w:r w:rsidR="00A80421">
        <w:rPr>
          <w:rFonts w:cs="Arial"/>
        </w:rPr>
        <w:br/>
      </w:r>
      <w:r w:rsidR="002E3E0C">
        <w:rPr>
          <w:rFonts w:cs="Arial"/>
        </w:rPr>
        <w:br/>
        <w:t>Läsnä</w:t>
      </w:r>
      <w:r w:rsidR="002E3E0C">
        <w:rPr>
          <w:rFonts w:cs="Arial"/>
        </w:rPr>
        <w:tab/>
      </w:r>
      <w:r w:rsidR="002E3E0C">
        <w:rPr>
          <w:rFonts w:cs="Arial"/>
        </w:rPr>
        <w:tab/>
        <w:t>Kai Krohn (yhdistyksen puheenjohtaja)</w:t>
      </w:r>
      <w:r w:rsidR="002E3E0C">
        <w:rPr>
          <w:rFonts w:cs="Arial"/>
        </w:rPr>
        <w:br/>
      </w:r>
      <w:r w:rsidR="002E3E0C">
        <w:rPr>
          <w:rFonts w:cs="Arial"/>
        </w:rPr>
        <w:tab/>
      </w:r>
      <w:r w:rsidR="002E3E0C">
        <w:rPr>
          <w:rFonts w:cs="Arial"/>
        </w:rPr>
        <w:tab/>
        <w:t>Kaje Lumpiola (yhdistyksen työntekijä)</w:t>
      </w:r>
      <w:r w:rsidR="002E3E0C">
        <w:rPr>
          <w:rFonts w:cs="Arial"/>
        </w:rPr>
        <w:br/>
      </w:r>
      <w:r w:rsidR="002E3E0C">
        <w:rPr>
          <w:rFonts w:cs="Arial"/>
        </w:rPr>
        <w:tab/>
      </w:r>
      <w:r w:rsidR="002E3E0C">
        <w:rPr>
          <w:rFonts w:cs="Arial"/>
        </w:rPr>
        <w:tab/>
        <w:t xml:space="preserve">yhteensä </w:t>
      </w:r>
      <w:r w:rsidR="00CA7702">
        <w:rPr>
          <w:rFonts w:cs="Arial"/>
        </w:rPr>
        <w:t>27</w:t>
      </w:r>
      <w:r w:rsidR="002E3E0C">
        <w:rPr>
          <w:rFonts w:cs="Arial"/>
        </w:rPr>
        <w:t xml:space="preserve"> yhdistyksen jäsentä</w:t>
      </w:r>
      <w:r w:rsidR="001E040E">
        <w:rPr>
          <w:rFonts w:cs="Arial"/>
        </w:rPr>
        <w:t xml:space="preserve"> </w:t>
      </w:r>
      <w:r w:rsidR="00A80421">
        <w:rPr>
          <w:rFonts w:cs="Arial"/>
        </w:rPr>
        <w:br/>
      </w:r>
      <w:r w:rsidR="002E3E0C">
        <w:rPr>
          <w:rFonts w:cs="Arial"/>
        </w:rPr>
        <w:br/>
      </w:r>
      <w:r w:rsidR="001E040E">
        <w:rPr>
          <w:rFonts w:cs="Arial"/>
        </w:rPr>
        <w:t>Kokousvirkailijat</w:t>
      </w:r>
      <w:r w:rsidR="001E040E">
        <w:rPr>
          <w:rFonts w:cs="Arial"/>
        </w:rPr>
        <w:tab/>
      </w:r>
      <w:r w:rsidR="002E3E0C">
        <w:rPr>
          <w:rFonts w:cs="Arial"/>
        </w:rPr>
        <w:t>Kai Krohn</w:t>
      </w:r>
      <w:r w:rsidR="001E040E">
        <w:rPr>
          <w:rFonts w:cs="Arial"/>
        </w:rPr>
        <w:t>, kokouksen puheenjohtaja</w:t>
      </w:r>
      <w:r w:rsidR="001E040E">
        <w:rPr>
          <w:rFonts w:cs="Arial"/>
        </w:rPr>
        <w:br/>
      </w:r>
      <w:r w:rsidR="001E040E">
        <w:rPr>
          <w:rFonts w:cs="Arial"/>
        </w:rPr>
        <w:tab/>
      </w:r>
      <w:r w:rsidR="001E040E">
        <w:rPr>
          <w:rFonts w:cs="Arial"/>
        </w:rPr>
        <w:tab/>
      </w:r>
      <w:r w:rsidR="002E3E0C">
        <w:rPr>
          <w:rFonts w:cs="Arial"/>
        </w:rPr>
        <w:t>Kaje Lumpiola</w:t>
      </w:r>
      <w:r w:rsidR="001E040E">
        <w:rPr>
          <w:rFonts w:cs="Arial"/>
        </w:rPr>
        <w:t>, sihteeri</w:t>
      </w:r>
      <w:r w:rsidR="001E040E">
        <w:rPr>
          <w:rFonts w:cs="Arial"/>
        </w:rPr>
        <w:br/>
      </w:r>
      <w:r w:rsidR="001E040E">
        <w:rPr>
          <w:rFonts w:cs="Arial"/>
        </w:rPr>
        <w:tab/>
      </w:r>
      <w:r w:rsidR="001E040E">
        <w:rPr>
          <w:rFonts w:cs="Arial"/>
        </w:rPr>
        <w:tab/>
      </w:r>
      <w:r w:rsidR="002E3E0C">
        <w:rPr>
          <w:rFonts w:cs="Arial"/>
        </w:rPr>
        <w:t>Birgitta Karlén ja Rauno Ryynänen</w:t>
      </w:r>
      <w:r w:rsidR="001E040E">
        <w:rPr>
          <w:rFonts w:cs="Arial"/>
        </w:rPr>
        <w:t>, pöytäkirjantarkastajat ja ääntenlaskijat</w:t>
      </w:r>
      <w:r w:rsidR="001E040E">
        <w:rPr>
          <w:rFonts w:cs="Arial"/>
        </w:rPr>
        <w:br/>
      </w:r>
      <w:r w:rsidR="001E040E">
        <w:rPr>
          <w:rFonts w:cs="Arial"/>
        </w:rPr>
        <w:br/>
      </w:r>
      <w:r w:rsidR="001E040E">
        <w:rPr>
          <w:rFonts w:cs="Arial"/>
        </w:rPr>
        <w:tab/>
      </w:r>
      <w:r w:rsidR="001E040E">
        <w:rPr>
          <w:rFonts w:cs="Arial"/>
        </w:rPr>
        <w:tab/>
        <w:t>Kokous nauhoitettiin pöytäkirjanteon tueksi.</w:t>
      </w:r>
    </w:p>
    <w:p w:rsidR="004260BF" w:rsidRPr="00806080" w:rsidRDefault="004260BF" w:rsidP="004260BF">
      <w:pPr>
        <w:spacing w:after="0" w:line="240" w:lineRule="auto"/>
        <w:rPr>
          <w:rFonts w:cs="Arial"/>
        </w:rPr>
      </w:pPr>
    </w:p>
    <w:p w:rsidR="004260BF" w:rsidRPr="00806080" w:rsidRDefault="004260BF" w:rsidP="004260BF">
      <w:pPr>
        <w:spacing w:after="0" w:line="240" w:lineRule="auto"/>
        <w:rPr>
          <w:rFonts w:cs="Arial"/>
        </w:rPr>
      </w:pPr>
    </w:p>
    <w:p w:rsidR="004260BF" w:rsidRDefault="004260BF" w:rsidP="004260BF">
      <w:pPr>
        <w:spacing w:after="0"/>
        <w:rPr>
          <w:rFonts w:cs="Arial"/>
        </w:rPr>
      </w:pPr>
      <w:r w:rsidRPr="00806080">
        <w:rPr>
          <w:rFonts w:cs="Arial"/>
        </w:rPr>
        <w:t>1 §</w:t>
      </w:r>
      <w:r w:rsidRPr="00806080">
        <w:rPr>
          <w:rFonts w:cs="Arial"/>
        </w:rPr>
        <w:tab/>
      </w:r>
      <w:r w:rsidRPr="00806080">
        <w:rPr>
          <w:rFonts w:cs="Arial"/>
        </w:rPr>
        <w:tab/>
        <w:t>Kokouksen avaus</w:t>
      </w:r>
      <w:r w:rsidR="00CB6BE0">
        <w:rPr>
          <w:rFonts w:cs="Arial"/>
        </w:rPr>
        <w:br/>
        <w:t xml:space="preserve">   </w:t>
      </w:r>
      <w:r w:rsidR="00CB6BE0">
        <w:rPr>
          <w:rFonts w:cs="Arial"/>
        </w:rPr>
        <w:tab/>
      </w:r>
      <w:r w:rsidR="00CB6BE0">
        <w:rPr>
          <w:rFonts w:cs="Arial"/>
        </w:rPr>
        <w:tab/>
        <w:t>Yhdistyksen puheenjohtaja aloitti kokouksen kello 10.50</w:t>
      </w:r>
    </w:p>
    <w:p w:rsidR="004260BF" w:rsidRPr="00806080" w:rsidRDefault="004260BF" w:rsidP="004260BF">
      <w:pPr>
        <w:spacing w:after="0"/>
        <w:rPr>
          <w:rFonts w:cs="Arial"/>
        </w:rPr>
      </w:pPr>
    </w:p>
    <w:p w:rsidR="004260BF" w:rsidRDefault="004260BF" w:rsidP="004260BF">
      <w:pPr>
        <w:spacing w:after="0"/>
        <w:ind w:left="2608" w:hanging="2608"/>
        <w:rPr>
          <w:rFonts w:cs="Arial"/>
        </w:rPr>
      </w:pPr>
      <w:r w:rsidRPr="00806080">
        <w:rPr>
          <w:rFonts w:cs="Arial"/>
        </w:rPr>
        <w:t>2 §</w:t>
      </w:r>
      <w:r w:rsidRPr="00806080">
        <w:rPr>
          <w:rFonts w:cs="Arial"/>
        </w:rPr>
        <w:tab/>
        <w:t>Kokousvirkailijoiden valinta</w:t>
      </w:r>
      <w:r w:rsidRPr="00806080">
        <w:rPr>
          <w:rFonts w:cs="Arial"/>
        </w:rPr>
        <w:br/>
        <w:t>Puheenjohtaja</w:t>
      </w:r>
      <w:r w:rsidR="00CB6BE0">
        <w:rPr>
          <w:rFonts w:cs="Arial"/>
        </w:rPr>
        <w:t xml:space="preserve"> Kai Krohn</w:t>
      </w:r>
      <w:r w:rsidRPr="00806080">
        <w:rPr>
          <w:rFonts w:cs="Arial"/>
        </w:rPr>
        <w:t>, sihteeri</w:t>
      </w:r>
      <w:r w:rsidR="00CB6BE0">
        <w:rPr>
          <w:rFonts w:cs="Arial"/>
        </w:rPr>
        <w:t xml:space="preserve"> Kaje Lumpiola</w:t>
      </w:r>
      <w:r w:rsidR="00CA67F1">
        <w:rPr>
          <w:rFonts w:cs="Arial"/>
        </w:rPr>
        <w:t>, pöytäkirjantarkastajiksi ja ääntenlaskijoiksi Birgitta Karlé</w:t>
      </w:r>
      <w:r w:rsidR="00CB6BE0">
        <w:rPr>
          <w:rFonts w:cs="Arial"/>
        </w:rPr>
        <w:t xml:space="preserve">n </w:t>
      </w:r>
      <w:r w:rsidR="00CA67F1">
        <w:rPr>
          <w:rFonts w:cs="Arial"/>
        </w:rPr>
        <w:t xml:space="preserve">ja </w:t>
      </w:r>
      <w:r w:rsidR="00CB6BE0">
        <w:rPr>
          <w:rFonts w:cs="Arial"/>
        </w:rPr>
        <w:t>Ra</w:t>
      </w:r>
      <w:r w:rsidR="00F71199">
        <w:rPr>
          <w:rFonts w:cs="Arial"/>
        </w:rPr>
        <w:t>u</w:t>
      </w:r>
      <w:r w:rsidR="00CB6BE0">
        <w:rPr>
          <w:rFonts w:cs="Arial"/>
        </w:rPr>
        <w:t>n</w:t>
      </w:r>
      <w:r w:rsidR="00F71199">
        <w:rPr>
          <w:rFonts w:cs="Arial"/>
        </w:rPr>
        <w:t>o</w:t>
      </w:r>
      <w:r w:rsidR="00CB6BE0">
        <w:rPr>
          <w:rFonts w:cs="Arial"/>
        </w:rPr>
        <w:t xml:space="preserve"> Ryynänen</w:t>
      </w:r>
      <w:r w:rsidR="00CA67F1">
        <w:rPr>
          <w:rFonts w:cs="Arial"/>
        </w:rPr>
        <w:t>.</w:t>
      </w:r>
    </w:p>
    <w:p w:rsidR="004260BF" w:rsidRPr="00DD5043" w:rsidRDefault="004260BF" w:rsidP="004260BF">
      <w:pPr>
        <w:spacing w:after="0"/>
        <w:ind w:left="2608" w:hanging="2608"/>
        <w:rPr>
          <w:rFonts w:cs="Arial"/>
        </w:rPr>
      </w:pPr>
    </w:p>
    <w:p w:rsidR="004260BF" w:rsidRDefault="004260BF" w:rsidP="004260BF">
      <w:pPr>
        <w:spacing w:after="0"/>
        <w:ind w:left="2608" w:hanging="2608"/>
        <w:rPr>
          <w:rFonts w:cs="Arial"/>
        </w:rPr>
      </w:pPr>
      <w:r w:rsidRPr="00DD5043">
        <w:rPr>
          <w:rFonts w:cs="Arial"/>
        </w:rPr>
        <w:t>3 §</w:t>
      </w:r>
      <w:r w:rsidRPr="00DD5043">
        <w:rPr>
          <w:rFonts w:cs="Arial"/>
        </w:rPr>
        <w:tab/>
      </w:r>
      <w:r>
        <w:rPr>
          <w:rFonts w:cs="Arial"/>
        </w:rPr>
        <w:t>Kokouksen osanottajien toteaminen</w:t>
      </w:r>
      <w:r w:rsidR="00CA67F1">
        <w:rPr>
          <w:rFonts w:cs="Arial"/>
        </w:rPr>
        <w:br/>
        <w:t>Kokouksen osanottajat ( LIITE 1 )</w:t>
      </w:r>
    </w:p>
    <w:p w:rsidR="004260BF" w:rsidRPr="00806080" w:rsidRDefault="004260BF" w:rsidP="004260BF">
      <w:pPr>
        <w:spacing w:after="0"/>
        <w:ind w:left="2608" w:hanging="2608"/>
        <w:rPr>
          <w:rFonts w:cs="Arial"/>
        </w:rPr>
      </w:pPr>
    </w:p>
    <w:p w:rsidR="004260BF" w:rsidRDefault="004260BF" w:rsidP="004260BF">
      <w:pPr>
        <w:spacing w:after="0"/>
        <w:rPr>
          <w:rFonts w:cs="Arial"/>
        </w:rPr>
      </w:pPr>
      <w:r w:rsidRPr="00DD5043">
        <w:rPr>
          <w:rFonts w:cs="Arial"/>
        </w:rPr>
        <w:t xml:space="preserve">4 </w:t>
      </w:r>
      <w:r w:rsidRPr="00806080">
        <w:rPr>
          <w:rFonts w:cs="Arial"/>
        </w:rPr>
        <w:t>§</w:t>
      </w:r>
      <w:r w:rsidRPr="00806080">
        <w:rPr>
          <w:rFonts w:cs="Arial"/>
        </w:rPr>
        <w:tab/>
      </w:r>
      <w:r w:rsidRPr="00806080">
        <w:rPr>
          <w:rFonts w:cs="Arial"/>
        </w:rPr>
        <w:tab/>
        <w:t>Kokouksen laillisuuden ja päätösvaltaisuuden toteaminen</w:t>
      </w:r>
      <w:r w:rsidR="00CB6BE0">
        <w:rPr>
          <w:rFonts w:cs="Arial"/>
        </w:rPr>
        <w:br/>
        <w:t xml:space="preserve"> </w:t>
      </w:r>
      <w:r w:rsidR="00CB6BE0">
        <w:rPr>
          <w:rFonts w:cs="Arial"/>
        </w:rPr>
        <w:tab/>
      </w:r>
      <w:r w:rsidR="00CB6BE0">
        <w:rPr>
          <w:rFonts w:cs="Arial"/>
        </w:rPr>
        <w:tab/>
      </w:r>
      <w:r w:rsidR="001E040E">
        <w:rPr>
          <w:rFonts w:cs="Arial"/>
        </w:rPr>
        <w:t>Kokous todettiin lailliseksi ja päätösvaltaiseksi.</w:t>
      </w:r>
    </w:p>
    <w:p w:rsidR="004260BF" w:rsidRPr="00806080" w:rsidRDefault="004260BF" w:rsidP="004260BF">
      <w:pPr>
        <w:spacing w:after="0"/>
        <w:rPr>
          <w:rFonts w:cs="Arial"/>
        </w:rPr>
      </w:pPr>
    </w:p>
    <w:p w:rsidR="004260BF" w:rsidRDefault="004260BF" w:rsidP="004260BF">
      <w:pPr>
        <w:spacing w:after="0"/>
        <w:rPr>
          <w:rFonts w:cs="Arial"/>
        </w:rPr>
      </w:pPr>
      <w:r w:rsidRPr="00DD5043">
        <w:rPr>
          <w:rFonts w:cs="Arial"/>
        </w:rPr>
        <w:t>5</w:t>
      </w:r>
      <w:r w:rsidRPr="00806080">
        <w:rPr>
          <w:rFonts w:cs="Arial"/>
        </w:rPr>
        <w:t xml:space="preserve"> §</w:t>
      </w:r>
      <w:r w:rsidRPr="00806080">
        <w:rPr>
          <w:rFonts w:cs="Arial"/>
        </w:rPr>
        <w:tab/>
      </w:r>
      <w:r w:rsidRPr="00806080">
        <w:rPr>
          <w:rFonts w:cs="Arial"/>
        </w:rPr>
        <w:tab/>
        <w:t xml:space="preserve">Kokouksen työjärjestyksen hyväksyminen </w:t>
      </w:r>
      <w:r w:rsidR="00CB6BE0">
        <w:rPr>
          <w:rFonts w:cs="Arial"/>
        </w:rPr>
        <w:br/>
        <w:t xml:space="preserve"> </w:t>
      </w:r>
      <w:r w:rsidR="00CB6BE0">
        <w:rPr>
          <w:rFonts w:cs="Arial"/>
        </w:rPr>
        <w:tab/>
      </w:r>
      <w:r w:rsidR="00CB6BE0">
        <w:rPr>
          <w:rFonts w:cs="Arial"/>
        </w:rPr>
        <w:tab/>
      </w:r>
      <w:r w:rsidR="001E040E">
        <w:rPr>
          <w:rFonts w:cs="Arial"/>
        </w:rPr>
        <w:t>Kokouksen työjärjestys hyväksyttiin.</w:t>
      </w:r>
    </w:p>
    <w:p w:rsidR="004260BF" w:rsidRDefault="004260BF" w:rsidP="004260BF">
      <w:pPr>
        <w:spacing w:after="0"/>
        <w:rPr>
          <w:rFonts w:cs="Arial"/>
        </w:rPr>
      </w:pPr>
    </w:p>
    <w:p w:rsidR="004260BF" w:rsidRDefault="004260BF" w:rsidP="004260BF">
      <w:pPr>
        <w:spacing w:after="0"/>
        <w:rPr>
          <w:rFonts w:cs="Arial"/>
        </w:rPr>
      </w:pPr>
      <w:r>
        <w:rPr>
          <w:rFonts w:cs="Arial"/>
        </w:rPr>
        <w:t>6</w:t>
      </w:r>
      <w:r w:rsidRPr="00806080">
        <w:rPr>
          <w:rFonts w:cs="Arial"/>
        </w:rPr>
        <w:t xml:space="preserve"> §</w:t>
      </w:r>
      <w:r w:rsidRPr="00806080">
        <w:rPr>
          <w:rFonts w:cs="Arial"/>
        </w:rPr>
        <w:tab/>
      </w:r>
      <w:r w:rsidRPr="00806080">
        <w:rPr>
          <w:rFonts w:cs="Arial"/>
        </w:rPr>
        <w:tab/>
      </w:r>
      <w:r>
        <w:rPr>
          <w:rFonts w:cs="Arial"/>
        </w:rPr>
        <w:t xml:space="preserve">Edellisen kokouksen pöytäkirjan hyväksyminen </w:t>
      </w:r>
      <w:r w:rsidR="00CB6BE0">
        <w:rPr>
          <w:rFonts w:cs="Arial"/>
        </w:rPr>
        <w:br/>
        <w:t xml:space="preserve">  </w:t>
      </w:r>
      <w:r w:rsidR="00CB6BE0">
        <w:rPr>
          <w:rFonts w:cs="Arial"/>
        </w:rPr>
        <w:tab/>
      </w:r>
      <w:r w:rsidR="00CB6BE0">
        <w:rPr>
          <w:rFonts w:cs="Arial"/>
        </w:rPr>
        <w:tab/>
      </w:r>
      <w:r w:rsidR="001E040E">
        <w:rPr>
          <w:rFonts w:cs="Arial"/>
        </w:rPr>
        <w:t xml:space="preserve">Siikaniemessä </w:t>
      </w:r>
      <w:r w:rsidR="00CB6BE0">
        <w:rPr>
          <w:rFonts w:cs="Arial"/>
        </w:rPr>
        <w:t>26.4.</w:t>
      </w:r>
      <w:r w:rsidR="00B82B14">
        <w:rPr>
          <w:rFonts w:cs="Arial"/>
        </w:rPr>
        <w:t>2015 pidetyn</w:t>
      </w:r>
      <w:r w:rsidR="00CB6BE0">
        <w:rPr>
          <w:rFonts w:cs="Arial"/>
        </w:rPr>
        <w:t xml:space="preserve"> kevätkokouksen pöytäkirja</w:t>
      </w:r>
      <w:r w:rsidR="001E040E">
        <w:rPr>
          <w:rFonts w:cs="Arial"/>
        </w:rPr>
        <w:t xml:space="preserve"> tarkastettiin ja </w:t>
      </w:r>
      <w:r w:rsidR="001E040E">
        <w:rPr>
          <w:rFonts w:cs="Arial"/>
        </w:rPr>
        <w:br/>
        <w:t xml:space="preserve">  </w:t>
      </w:r>
      <w:r w:rsidR="001E040E">
        <w:rPr>
          <w:rFonts w:cs="Arial"/>
        </w:rPr>
        <w:tab/>
      </w:r>
      <w:r w:rsidR="001E040E">
        <w:rPr>
          <w:rFonts w:cs="Arial"/>
        </w:rPr>
        <w:tab/>
        <w:t>hyväksyttiin.</w:t>
      </w:r>
    </w:p>
    <w:p w:rsidR="004260BF" w:rsidRDefault="004260BF" w:rsidP="004260BF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4260BF" w:rsidRDefault="004260BF" w:rsidP="004260BF">
      <w:pPr>
        <w:spacing w:after="0"/>
        <w:ind w:left="2608" w:hanging="2608"/>
        <w:rPr>
          <w:rFonts w:cs="Arial"/>
        </w:rPr>
      </w:pPr>
      <w:r>
        <w:rPr>
          <w:rFonts w:cs="Arial"/>
        </w:rPr>
        <w:t>7</w:t>
      </w:r>
      <w:r w:rsidRPr="00806080">
        <w:rPr>
          <w:rFonts w:cs="Arial"/>
        </w:rPr>
        <w:t xml:space="preserve"> §</w:t>
      </w:r>
      <w:r w:rsidRPr="00806080">
        <w:rPr>
          <w:rFonts w:cs="Arial"/>
        </w:rPr>
        <w:tab/>
      </w:r>
      <w:r w:rsidRPr="00DD5043">
        <w:rPr>
          <w:rFonts w:cs="Arial"/>
        </w:rPr>
        <w:t>Vuoden 2016 toimintasuunnitelman ja talousarvion hyväksyminen</w:t>
      </w:r>
      <w:r w:rsidR="00CB6BE0">
        <w:rPr>
          <w:rFonts w:cs="Arial"/>
        </w:rPr>
        <w:br/>
        <w:t>Yhdistyksen sihteeri</w:t>
      </w:r>
      <w:r w:rsidR="00C666B7">
        <w:rPr>
          <w:rFonts w:cs="Arial"/>
        </w:rPr>
        <w:t>, Virpi Tanskanen</w:t>
      </w:r>
      <w:r w:rsidR="00CB6BE0">
        <w:rPr>
          <w:rFonts w:cs="Arial"/>
        </w:rPr>
        <w:t xml:space="preserve"> esitteli </w:t>
      </w:r>
      <w:r w:rsidR="007C1A91">
        <w:rPr>
          <w:rFonts w:cs="Arial"/>
        </w:rPr>
        <w:t xml:space="preserve">vuoden </w:t>
      </w:r>
      <w:r w:rsidR="00CB6BE0">
        <w:rPr>
          <w:rFonts w:cs="Arial"/>
        </w:rPr>
        <w:t>2016 toimintasuunnitelman</w:t>
      </w:r>
      <w:r w:rsidR="00A80421">
        <w:rPr>
          <w:rFonts w:cs="Arial"/>
        </w:rPr>
        <w:t xml:space="preserve"> (LIITE 2)</w:t>
      </w:r>
      <w:r w:rsidR="007C1A91">
        <w:rPr>
          <w:rFonts w:cs="Arial"/>
        </w:rPr>
        <w:t xml:space="preserve"> ja talousarvion</w:t>
      </w:r>
      <w:r w:rsidR="00A80421">
        <w:rPr>
          <w:rFonts w:cs="Arial"/>
        </w:rPr>
        <w:t xml:space="preserve"> (LIITE 3)</w:t>
      </w:r>
      <w:r w:rsidR="007C1A91">
        <w:rPr>
          <w:rFonts w:cs="Arial"/>
        </w:rPr>
        <w:t xml:space="preserve">. </w:t>
      </w:r>
      <w:r w:rsidR="001E040E">
        <w:rPr>
          <w:rFonts w:cs="Arial"/>
        </w:rPr>
        <w:br/>
      </w:r>
      <w:r w:rsidR="007C1A91">
        <w:rPr>
          <w:rFonts w:cs="Arial"/>
        </w:rPr>
        <w:t>Syyskokous hyväksyi sekä toimintasuunnitelman että talousarvion.</w:t>
      </w:r>
      <w:r w:rsidR="0063361C">
        <w:rPr>
          <w:rFonts w:cs="Arial"/>
        </w:rPr>
        <w:t xml:space="preserve"> Talousarvion loppusumma on -7190€.</w:t>
      </w:r>
    </w:p>
    <w:p w:rsidR="004260BF" w:rsidRPr="00806080" w:rsidRDefault="004260BF" w:rsidP="004260BF">
      <w:pPr>
        <w:spacing w:after="0"/>
        <w:ind w:left="2608" w:hanging="2608"/>
        <w:rPr>
          <w:rFonts w:cs="Arial"/>
        </w:rPr>
      </w:pPr>
    </w:p>
    <w:p w:rsidR="004260BF" w:rsidRDefault="004260BF" w:rsidP="004260BF">
      <w:pPr>
        <w:spacing w:after="0"/>
        <w:rPr>
          <w:rFonts w:cs="Arial"/>
        </w:rPr>
      </w:pPr>
      <w:r>
        <w:rPr>
          <w:rFonts w:cs="Arial"/>
        </w:rPr>
        <w:t>8</w:t>
      </w:r>
      <w:r w:rsidRPr="00DD5043">
        <w:rPr>
          <w:rFonts w:cs="Arial"/>
        </w:rPr>
        <w:t xml:space="preserve"> §</w:t>
      </w:r>
      <w:r w:rsidRPr="00DD5043">
        <w:rPr>
          <w:rFonts w:cs="Arial"/>
        </w:rPr>
        <w:tab/>
      </w:r>
      <w:r w:rsidRPr="00DD5043">
        <w:rPr>
          <w:rFonts w:cs="Arial"/>
        </w:rPr>
        <w:tab/>
        <w:t>Päätetään jäsenmaksu seuraavalle vuodelle</w:t>
      </w:r>
      <w:r w:rsidR="007C1A91">
        <w:rPr>
          <w:rFonts w:cs="Arial"/>
        </w:rPr>
        <w:br/>
        <w:t xml:space="preserve">   </w:t>
      </w:r>
      <w:r w:rsidR="007C1A91">
        <w:rPr>
          <w:rFonts w:cs="Arial"/>
        </w:rPr>
        <w:tab/>
      </w:r>
      <w:r w:rsidR="007C1A91">
        <w:rPr>
          <w:rFonts w:cs="Arial"/>
        </w:rPr>
        <w:tab/>
        <w:t>Päätettiin pitää jäsenmaksu samana.</w:t>
      </w:r>
    </w:p>
    <w:p w:rsidR="004260BF" w:rsidRPr="00806080" w:rsidRDefault="004260BF" w:rsidP="004260BF">
      <w:pPr>
        <w:spacing w:after="0"/>
        <w:rPr>
          <w:rFonts w:cs="Arial"/>
        </w:rPr>
      </w:pPr>
    </w:p>
    <w:p w:rsidR="004260BF" w:rsidRDefault="004260BF" w:rsidP="004260BF">
      <w:pPr>
        <w:spacing w:after="0"/>
        <w:ind w:left="2608" w:hanging="2608"/>
        <w:rPr>
          <w:rFonts w:cs="Arial"/>
        </w:rPr>
      </w:pPr>
      <w:r>
        <w:rPr>
          <w:rFonts w:cs="Arial"/>
        </w:rPr>
        <w:lastRenderedPageBreak/>
        <w:t>9</w:t>
      </w:r>
      <w:r w:rsidRPr="00DD5043">
        <w:rPr>
          <w:rFonts w:cs="Arial"/>
        </w:rPr>
        <w:t xml:space="preserve"> §</w:t>
      </w:r>
      <w:r w:rsidRPr="00DD5043">
        <w:rPr>
          <w:rFonts w:cs="Arial"/>
        </w:rPr>
        <w:tab/>
        <w:t>Pää</w:t>
      </w:r>
      <w:r w:rsidR="000F0DA8">
        <w:rPr>
          <w:rFonts w:cs="Arial"/>
        </w:rPr>
        <w:t>tetään hallituksen varsinaisten j</w:t>
      </w:r>
      <w:r w:rsidRPr="00DD5043">
        <w:rPr>
          <w:rFonts w:cs="Arial"/>
        </w:rPr>
        <w:t>äsenten ja varajäsenten lukumäärästä uusien sääntöjen 5§ mukaisesti</w:t>
      </w:r>
      <w:r w:rsidR="000F0DA8">
        <w:rPr>
          <w:rFonts w:cs="Arial"/>
        </w:rPr>
        <w:t xml:space="preserve">. </w:t>
      </w:r>
      <w:r w:rsidR="00BD79B2">
        <w:rPr>
          <w:rFonts w:cs="Arial"/>
        </w:rPr>
        <w:t>Hallitus päätti</w:t>
      </w:r>
      <w:r w:rsidR="00A80421">
        <w:rPr>
          <w:rFonts w:cs="Arial"/>
        </w:rPr>
        <w:t xml:space="preserve"> toimia koko</w:t>
      </w:r>
      <w:r w:rsidR="00937582">
        <w:rPr>
          <w:rFonts w:cs="Arial"/>
        </w:rPr>
        <w:t>onpanolla</w:t>
      </w:r>
      <w:r w:rsidR="00B82B14">
        <w:rPr>
          <w:rFonts w:cs="Arial"/>
        </w:rPr>
        <w:t xml:space="preserve"> puheenjohtaja, kuusi (6)</w:t>
      </w:r>
      <w:r w:rsidR="00A80421">
        <w:rPr>
          <w:rFonts w:cs="Arial"/>
        </w:rPr>
        <w:t xml:space="preserve"> varsinaista jäsentä ja</w:t>
      </w:r>
      <w:r w:rsidR="00B82B14">
        <w:rPr>
          <w:rFonts w:cs="Arial"/>
        </w:rPr>
        <w:t xml:space="preserve"> kolme (3)</w:t>
      </w:r>
      <w:r w:rsidR="00A80421">
        <w:rPr>
          <w:rFonts w:cs="Arial"/>
        </w:rPr>
        <w:t xml:space="preserve"> varajäsentä.  </w:t>
      </w:r>
    </w:p>
    <w:p w:rsidR="004260BF" w:rsidRPr="00806080" w:rsidRDefault="004260BF" w:rsidP="004260BF">
      <w:pPr>
        <w:spacing w:after="0"/>
        <w:ind w:left="2608" w:hanging="2608"/>
        <w:rPr>
          <w:rFonts w:cs="Arial"/>
        </w:rPr>
      </w:pPr>
    </w:p>
    <w:p w:rsidR="004260BF" w:rsidRDefault="004260BF" w:rsidP="004260BF">
      <w:pPr>
        <w:spacing w:after="0"/>
        <w:ind w:left="2608" w:hanging="2608"/>
        <w:rPr>
          <w:rFonts w:cs="Arial"/>
        </w:rPr>
      </w:pPr>
      <w:r>
        <w:rPr>
          <w:rFonts w:cs="Arial"/>
        </w:rPr>
        <w:t>10</w:t>
      </w:r>
      <w:r w:rsidRPr="00DD5043">
        <w:rPr>
          <w:rFonts w:cs="Arial"/>
        </w:rPr>
        <w:t xml:space="preserve"> §</w:t>
      </w:r>
      <w:r w:rsidRPr="00DD5043">
        <w:rPr>
          <w:rFonts w:cs="Arial"/>
        </w:rPr>
        <w:tab/>
        <w:t>Valitaan hallituksen varsinaiset ja varajäsenet erovuoroisten tilalle. Valitaan puheenjohtaja.</w:t>
      </w:r>
      <w:r w:rsidR="00A80421">
        <w:rPr>
          <w:rFonts w:cs="Arial"/>
        </w:rPr>
        <w:br/>
        <w:t xml:space="preserve">Hallitukseen puuttuvaksi </w:t>
      </w:r>
      <w:r w:rsidR="00B82B14">
        <w:rPr>
          <w:rFonts w:cs="Arial"/>
        </w:rPr>
        <w:t>varsinaiseksi jäseneksi</w:t>
      </w:r>
      <w:r w:rsidR="00A80421">
        <w:rPr>
          <w:rFonts w:cs="Arial"/>
        </w:rPr>
        <w:t xml:space="preserve"> ehdotettiin ja valittiin Veera Niskanen</w:t>
      </w:r>
      <w:r w:rsidR="00382A1C">
        <w:rPr>
          <w:rFonts w:cs="Arial"/>
        </w:rPr>
        <w:t>.</w:t>
      </w:r>
      <w:r w:rsidR="000F0DA8">
        <w:rPr>
          <w:rFonts w:cs="Arial"/>
        </w:rPr>
        <w:t xml:space="preserve"> </w:t>
      </w:r>
      <w:r w:rsidR="00382A1C">
        <w:rPr>
          <w:rFonts w:cs="Arial"/>
        </w:rPr>
        <w:t>Puheenjohtajaksi ehdotettiin ja valittiin Kai Krohn.</w:t>
      </w:r>
    </w:p>
    <w:p w:rsidR="004260BF" w:rsidRPr="00806080" w:rsidRDefault="004260BF" w:rsidP="004260BF">
      <w:pPr>
        <w:spacing w:after="0"/>
        <w:ind w:left="2608" w:hanging="2608"/>
        <w:rPr>
          <w:rFonts w:cs="Arial"/>
        </w:rPr>
      </w:pPr>
    </w:p>
    <w:p w:rsidR="004260BF" w:rsidRDefault="004260BF" w:rsidP="004260BF">
      <w:pPr>
        <w:spacing w:after="0"/>
        <w:ind w:left="2610" w:hanging="2610"/>
        <w:rPr>
          <w:rFonts w:cs="Arial"/>
        </w:rPr>
      </w:pPr>
      <w:r>
        <w:rPr>
          <w:rFonts w:cs="Arial"/>
        </w:rPr>
        <w:t>11</w:t>
      </w:r>
      <w:r w:rsidRPr="00806080">
        <w:rPr>
          <w:rFonts w:cs="Arial"/>
        </w:rPr>
        <w:t xml:space="preserve"> §</w:t>
      </w:r>
      <w:r w:rsidRPr="00806080">
        <w:rPr>
          <w:rFonts w:cs="Arial"/>
        </w:rPr>
        <w:tab/>
      </w:r>
      <w:r w:rsidRPr="00DD5043">
        <w:rPr>
          <w:rFonts w:cs="Arial"/>
        </w:rPr>
        <w:t>Valitaan yksi toiminnantarkastaja ja yksi varatoiminnantarkastaja</w:t>
      </w:r>
      <w:r w:rsidR="00562AB0">
        <w:rPr>
          <w:rFonts w:cs="Arial"/>
        </w:rPr>
        <w:br/>
        <w:t>P</w:t>
      </w:r>
      <w:r w:rsidR="00382A1C">
        <w:rPr>
          <w:rFonts w:cs="Arial"/>
        </w:rPr>
        <w:t>oissaolevana</w:t>
      </w:r>
      <w:r w:rsidR="00562AB0">
        <w:rPr>
          <w:rFonts w:cs="Arial"/>
        </w:rPr>
        <w:t>, mutta etukäteen suostumuksensa antaneena,</w:t>
      </w:r>
      <w:r w:rsidR="00382A1C">
        <w:rPr>
          <w:rFonts w:cs="Arial"/>
        </w:rPr>
        <w:t xml:space="preserve"> </w:t>
      </w:r>
      <w:r w:rsidR="00562AB0">
        <w:rPr>
          <w:rFonts w:cs="Arial"/>
        </w:rPr>
        <w:t xml:space="preserve">valittiin </w:t>
      </w:r>
      <w:r w:rsidR="00382A1C">
        <w:rPr>
          <w:rFonts w:cs="Arial"/>
        </w:rPr>
        <w:t>toiminnantarkastajaksi</w:t>
      </w:r>
      <w:r w:rsidR="000F0DA8">
        <w:rPr>
          <w:rFonts w:cs="Arial"/>
        </w:rPr>
        <w:t xml:space="preserve"> Juha Järvisalo. </w:t>
      </w:r>
      <w:r w:rsidR="00382A1C">
        <w:rPr>
          <w:rFonts w:cs="Arial"/>
        </w:rPr>
        <w:t xml:space="preserve">  </w:t>
      </w:r>
      <w:r w:rsidR="00562AB0">
        <w:rPr>
          <w:rFonts w:cs="Arial"/>
        </w:rPr>
        <w:br/>
      </w:r>
      <w:r w:rsidR="00382A1C">
        <w:rPr>
          <w:rFonts w:cs="Arial"/>
        </w:rPr>
        <w:t>Ehdotettiin ja valittiin varatoiminnantarkastajaksi Kai Tikka.</w:t>
      </w:r>
    </w:p>
    <w:p w:rsidR="004260BF" w:rsidRPr="00DD5043" w:rsidRDefault="004260BF" w:rsidP="004260BF">
      <w:pPr>
        <w:spacing w:after="0"/>
        <w:ind w:left="2610" w:hanging="2610"/>
        <w:rPr>
          <w:rFonts w:cs="Arial"/>
        </w:rPr>
      </w:pPr>
    </w:p>
    <w:p w:rsidR="004260BF" w:rsidRDefault="004260BF" w:rsidP="004260BF">
      <w:pPr>
        <w:spacing w:after="0"/>
        <w:ind w:left="2610" w:hanging="2610"/>
        <w:rPr>
          <w:rFonts w:cs="Arial"/>
        </w:rPr>
      </w:pPr>
      <w:r>
        <w:rPr>
          <w:rFonts w:cs="Arial"/>
        </w:rPr>
        <w:t>12</w:t>
      </w:r>
      <w:r w:rsidRPr="00DD5043">
        <w:rPr>
          <w:rFonts w:cs="Arial"/>
        </w:rPr>
        <w:t xml:space="preserve"> § </w:t>
      </w:r>
      <w:r w:rsidRPr="00DD5043">
        <w:rPr>
          <w:rFonts w:cs="Arial"/>
        </w:rPr>
        <w:tab/>
        <w:t xml:space="preserve">Päätetään muista </w:t>
      </w:r>
      <w:r>
        <w:rPr>
          <w:rFonts w:cs="Arial"/>
        </w:rPr>
        <w:t>ko</w:t>
      </w:r>
      <w:r w:rsidRPr="00DD5043">
        <w:rPr>
          <w:rFonts w:cs="Arial"/>
        </w:rPr>
        <w:t xml:space="preserve">kouksen </w:t>
      </w:r>
      <w:r>
        <w:rPr>
          <w:rFonts w:cs="Arial"/>
        </w:rPr>
        <w:t xml:space="preserve">mahdollisesti </w:t>
      </w:r>
      <w:r w:rsidRPr="00DD5043">
        <w:rPr>
          <w:rFonts w:cs="Arial"/>
        </w:rPr>
        <w:t xml:space="preserve">kiireelliseksi toteamista asioista </w:t>
      </w:r>
      <w:r>
        <w:rPr>
          <w:rFonts w:cs="Arial"/>
        </w:rPr>
        <w:t>huomioiden yhdistyslain 24§ määräykset</w:t>
      </w:r>
    </w:p>
    <w:p w:rsidR="00CB6BE0" w:rsidRDefault="00382A1C" w:rsidP="004260BF">
      <w:pPr>
        <w:spacing w:after="0"/>
        <w:ind w:left="2610" w:hanging="2610"/>
        <w:rPr>
          <w:rFonts w:cs="Arial"/>
        </w:rPr>
      </w:pPr>
      <w:r>
        <w:rPr>
          <w:rFonts w:cs="Arial"/>
        </w:rPr>
        <w:tab/>
        <w:t>H</w:t>
      </w:r>
      <w:r w:rsidR="00CB6BE0">
        <w:rPr>
          <w:rFonts w:cs="Arial"/>
        </w:rPr>
        <w:t>allitus</w:t>
      </w:r>
      <w:r w:rsidR="00342999">
        <w:rPr>
          <w:rFonts w:cs="Arial"/>
        </w:rPr>
        <w:t xml:space="preserve"> ehdotti kunnia</w:t>
      </w:r>
      <w:r>
        <w:rPr>
          <w:rFonts w:cs="Arial"/>
        </w:rPr>
        <w:t>puheenjohtajaksi Arja Nurm</w:t>
      </w:r>
      <w:r w:rsidR="00342999">
        <w:rPr>
          <w:rFonts w:cs="Arial"/>
        </w:rPr>
        <w:t>elaa. Vuosikokous kannatti ehdotusta</w:t>
      </w:r>
      <w:r>
        <w:rPr>
          <w:rFonts w:cs="Arial"/>
        </w:rPr>
        <w:t xml:space="preserve"> ja Arja </w:t>
      </w:r>
      <w:r w:rsidR="00342999">
        <w:rPr>
          <w:rFonts w:cs="Arial"/>
        </w:rPr>
        <w:t xml:space="preserve">Nurmela </w:t>
      </w:r>
      <w:r>
        <w:rPr>
          <w:rFonts w:cs="Arial"/>
        </w:rPr>
        <w:t>nimitettiin</w:t>
      </w:r>
      <w:r w:rsidR="00342999">
        <w:rPr>
          <w:rFonts w:cs="Arial"/>
        </w:rPr>
        <w:t xml:space="preserve"> yhdistyksen</w:t>
      </w:r>
      <w:r>
        <w:rPr>
          <w:rFonts w:cs="Arial"/>
        </w:rPr>
        <w:t xml:space="preserve"> kunniapuheenjohtajaksi.</w:t>
      </w:r>
    </w:p>
    <w:p w:rsidR="004260BF" w:rsidRDefault="004260BF" w:rsidP="004260BF">
      <w:pPr>
        <w:spacing w:after="0"/>
        <w:ind w:left="2610" w:hanging="2610"/>
        <w:rPr>
          <w:rFonts w:cs="Arial"/>
        </w:rPr>
      </w:pPr>
    </w:p>
    <w:p w:rsidR="004260BF" w:rsidRDefault="004260BF" w:rsidP="004260BF">
      <w:pPr>
        <w:spacing w:after="0"/>
        <w:ind w:left="2610" w:hanging="2610"/>
        <w:rPr>
          <w:rFonts w:cs="Arial"/>
        </w:rPr>
      </w:pPr>
      <w:r>
        <w:rPr>
          <w:rFonts w:cs="Arial"/>
        </w:rPr>
        <w:t>13</w:t>
      </w:r>
      <w:r w:rsidRPr="00DD5043">
        <w:rPr>
          <w:rFonts w:cs="Arial"/>
        </w:rPr>
        <w:t xml:space="preserve"> §</w:t>
      </w:r>
      <w:r w:rsidRPr="00DD5043">
        <w:rPr>
          <w:rFonts w:cs="Arial"/>
        </w:rPr>
        <w:tab/>
      </w:r>
      <w:r>
        <w:rPr>
          <w:rFonts w:cs="Arial"/>
        </w:rPr>
        <w:t>Ilmoitusasiat</w:t>
      </w:r>
      <w:r w:rsidR="007C6653">
        <w:rPr>
          <w:rFonts w:cs="Arial"/>
        </w:rPr>
        <w:br/>
      </w:r>
      <w:r w:rsidR="000F0DA8">
        <w:rPr>
          <w:rFonts w:cs="Arial"/>
        </w:rPr>
        <w:t xml:space="preserve">- </w:t>
      </w:r>
      <w:r w:rsidR="007C6653">
        <w:rPr>
          <w:rFonts w:cs="Arial"/>
        </w:rPr>
        <w:t xml:space="preserve">Florinefista kokonaiskorvattavuus poistui, kun lääkefirma vaihtui. Firma ei ollut ehtinyt hakea lääkkeelle erityiskorvattavuutta. Yhdistys teki lausunnon </w:t>
      </w:r>
      <w:r w:rsidR="000F0DA8">
        <w:rPr>
          <w:rFonts w:cs="Arial"/>
        </w:rPr>
        <w:t xml:space="preserve">lääkefirman </w:t>
      </w:r>
      <w:r w:rsidR="007C6653">
        <w:rPr>
          <w:rFonts w:cs="Arial"/>
        </w:rPr>
        <w:t xml:space="preserve">hakemuksen mukaan ja päätös </w:t>
      </w:r>
      <w:r w:rsidR="000F0DA8">
        <w:rPr>
          <w:rFonts w:cs="Arial"/>
        </w:rPr>
        <w:t xml:space="preserve">korvattavuudesta </w:t>
      </w:r>
      <w:r w:rsidR="007C6653">
        <w:rPr>
          <w:rFonts w:cs="Arial"/>
        </w:rPr>
        <w:t>tulee arvion mukaan keväällä.</w:t>
      </w:r>
      <w:r w:rsidR="00363052">
        <w:rPr>
          <w:rFonts w:cs="Arial"/>
        </w:rPr>
        <w:br/>
      </w:r>
      <w:r w:rsidR="000F0DA8">
        <w:rPr>
          <w:rFonts w:cs="Arial"/>
        </w:rPr>
        <w:t xml:space="preserve">- </w:t>
      </w:r>
      <w:r w:rsidR="00363052">
        <w:rPr>
          <w:rFonts w:cs="Arial"/>
        </w:rPr>
        <w:t>Tulossa paljon Kela</w:t>
      </w:r>
      <w:r w:rsidR="00C2567B">
        <w:rPr>
          <w:rFonts w:cs="Arial"/>
        </w:rPr>
        <w:t xml:space="preserve">n kursseja. </w:t>
      </w:r>
      <w:r w:rsidR="000F0DA8">
        <w:rPr>
          <w:rFonts w:cs="Arial"/>
        </w:rPr>
        <w:br/>
        <w:t xml:space="preserve">- </w:t>
      </w:r>
      <w:r w:rsidR="00C2567B">
        <w:rPr>
          <w:rFonts w:cs="Arial"/>
        </w:rPr>
        <w:t xml:space="preserve">Toivottiin ahkeraa osallistumista vertaistoimintaan. </w:t>
      </w:r>
      <w:r w:rsidR="000F0DA8">
        <w:rPr>
          <w:rFonts w:cs="Arial"/>
        </w:rPr>
        <w:br/>
        <w:t xml:space="preserve">- </w:t>
      </w:r>
      <w:r w:rsidR="00363052">
        <w:rPr>
          <w:rFonts w:cs="Arial"/>
        </w:rPr>
        <w:t xml:space="preserve">Jäsenkysely tulossa. </w:t>
      </w:r>
      <w:r w:rsidR="000F0DA8">
        <w:rPr>
          <w:rFonts w:cs="Arial"/>
        </w:rPr>
        <w:br/>
        <w:t xml:space="preserve">- </w:t>
      </w:r>
      <w:r w:rsidR="00363052">
        <w:rPr>
          <w:rFonts w:cs="Arial"/>
        </w:rPr>
        <w:t xml:space="preserve">Tutkimuskyselyitä tulossa myös lisää. </w:t>
      </w:r>
    </w:p>
    <w:p w:rsidR="004260BF" w:rsidRDefault="004260BF" w:rsidP="004260BF">
      <w:pPr>
        <w:spacing w:after="0"/>
        <w:ind w:left="2610" w:hanging="2610"/>
        <w:rPr>
          <w:rFonts w:cs="Arial"/>
        </w:rPr>
      </w:pPr>
    </w:p>
    <w:p w:rsidR="00363052" w:rsidRPr="00363052" w:rsidRDefault="00A42F97" w:rsidP="00A42F97">
      <w:pPr>
        <w:ind w:left="2608" w:hanging="2608"/>
      </w:pPr>
      <w:r>
        <w:t>14 §</w:t>
      </w:r>
      <w:r>
        <w:tab/>
      </w:r>
      <w:r w:rsidR="004260BF">
        <w:t>Seuraava kokouspaikka ja aika</w:t>
      </w:r>
      <w:r w:rsidR="007C6653">
        <w:br/>
        <w:t xml:space="preserve">Kevätkokous tulee </w:t>
      </w:r>
      <w:r w:rsidR="00363052">
        <w:t>olemaan maalis- ja toukokuun aikana</w:t>
      </w:r>
      <w:r w:rsidR="007C6653">
        <w:t>.</w:t>
      </w:r>
      <w:r>
        <w:t xml:space="preserve"> Ehdotettiin Turkua,  Kuopiota, </w:t>
      </w:r>
      <w:r w:rsidR="00363052">
        <w:t>Oulua j</w:t>
      </w:r>
      <w:r>
        <w:t xml:space="preserve">a Pohjois-Suomea </w:t>
      </w:r>
      <w:r w:rsidR="00363052">
        <w:t>sekä hotelli Päiväkumpu</w:t>
      </w:r>
      <w:r>
        <w:t>a</w:t>
      </w:r>
      <w:r w:rsidR="00363052">
        <w:t xml:space="preserve"> Karjalohjalla.</w:t>
      </w:r>
    </w:p>
    <w:p w:rsidR="004260BF" w:rsidRPr="00806080" w:rsidRDefault="004260BF" w:rsidP="004260BF">
      <w:pPr>
        <w:spacing w:after="0"/>
        <w:ind w:left="2610" w:hanging="2610"/>
        <w:rPr>
          <w:rFonts w:cs="Arial"/>
        </w:rPr>
      </w:pPr>
      <w:r>
        <w:rPr>
          <w:rFonts w:cs="Arial"/>
        </w:rPr>
        <w:t>15</w:t>
      </w:r>
      <w:r w:rsidRPr="00DD5043">
        <w:rPr>
          <w:rFonts w:cs="Arial"/>
        </w:rPr>
        <w:t xml:space="preserve"> §</w:t>
      </w:r>
      <w:r w:rsidRPr="00DD5043">
        <w:rPr>
          <w:rFonts w:cs="Arial"/>
        </w:rPr>
        <w:tab/>
        <w:t>Kokouksen päättäminen</w:t>
      </w:r>
      <w:r w:rsidR="004C2406">
        <w:rPr>
          <w:rFonts w:cs="Arial"/>
        </w:rPr>
        <w:br/>
        <w:t>Puheenjohtaja päätti kokouksen kello 11.40.</w:t>
      </w:r>
    </w:p>
    <w:p w:rsidR="001C4AA4" w:rsidRDefault="001C4AA4"/>
    <w:p w:rsidR="00FF5ECC" w:rsidRDefault="00FF5ECC"/>
    <w:p w:rsidR="00FF5ECC" w:rsidRDefault="00FF5ECC" w:rsidP="00FF5ECC">
      <w:pPr>
        <w:spacing w:before="280" w:after="0" w:line="240" w:lineRule="auto"/>
        <w:ind w:left="397" w:firstLine="1304"/>
        <w:rPr>
          <w:rFonts w:eastAsia="Times New Roman" w:cs="Arial"/>
          <w:kern w:val="28"/>
        </w:rPr>
      </w:pPr>
    </w:p>
    <w:p w:rsidR="00FF5ECC" w:rsidRDefault="00FF5ECC" w:rsidP="00FF5ECC">
      <w:pPr>
        <w:spacing w:before="280" w:after="0" w:line="240" w:lineRule="auto"/>
        <w:ind w:left="397" w:firstLine="1304"/>
        <w:rPr>
          <w:rFonts w:eastAsia="Times New Roman" w:cs="Arial"/>
          <w:kern w:val="28"/>
        </w:rPr>
      </w:pPr>
    </w:p>
    <w:p w:rsidR="00FF5ECC" w:rsidRDefault="00FF5ECC" w:rsidP="00FF5ECC">
      <w:pPr>
        <w:spacing w:before="280" w:after="0" w:line="240" w:lineRule="auto"/>
        <w:ind w:left="397" w:firstLine="1304"/>
        <w:rPr>
          <w:rFonts w:eastAsia="Times New Roman" w:cs="Arial"/>
          <w:kern w:val="28"/>
        </w:rPr>
      </w:pPr>
    </w:p>
    <w:p w:rsidR="00FF5ECC" w:rsidRDefault="00FF5ECC" w:rsidP="00FF5ECC">
      <w:pPr>
        <w:spacing w:before="280" w:after="0" w:line="240" w:lineRule="auto"/>
        <w:ind w:left="397" w:firstLine="1304"/>
        <w:rPr>
          <w:rFonts w:eastAsia="Times New Roman" w:cs="Arial"/>
          <w:kern w:val="28"/>
        </w:rPr>
      </w:pPr>
    </w:p>
    <w:p w:rsidR="00FF5ECC" w:rsidRDefault="00FF5ECC" w:rsidP="00FF5ECC">
      <w:pPr>
        <w:spacing w:before="280" w:after="0" w:line="240" w:lineRule="auto"/>
        <w:ind w:left="397" w:firstLine="1304"/>
        <w:rPr>
          <w:rFonts w:eastAsia="Times New Roman" w:cs="Arial"/>
          <w:kern w:val="28"/>
        </w:rPr>
      </w:pPr>
    </w:p>
    <w:p w:rsidR="00FF5ECC" w:rsidRDefault="00FF5ECC" w:rsidP="00FF5ECC">
      <w:pPr>
        <w:spacing w:before="280" w:after="0" w:line="240" w:lineRule="auto"/>
        <w:ind w:left="397" w:firstLine="1304"/>
        <w:rPr>
          <w:rFonts w:eastAsia="Times New Roman" w:cs="Arial"/>
          <w:kern w:val="28"/>
        </w:rPr>
      </w:pPr>
    </w:p>
    <w:p w:rsidR="00FF5ECC" w:rsidRPr="005D06FE" w:rsidRDefault="000F0DA8" w:rsidP="00FF5ECC">
      <w:pPr>
        <w:spacing w:before="280" w:after="0" w:line="240" w:lineRule="auto"/>
        <w:ind w:left="397" w:firstLine="1304"/>
        <w:rPr>
          <w:rFonts w:eastAsia="Times New Roman" w:cs="Arial"/>
          <w:kern w:val="28"/>
        </w:rPr>
      </w:pPr>
      <w:r>
        <w:rPr>
          <w:rFonts w:eastAsia="Times New Roman" w:cs="Arial"/>
          <w:kern w:val="28"/>
        </w:rPr>
        <w:t>V</w:t>
      </w:r>
      <w:r w:rsidR="00FF5ECC" w:rsidRPr="005D06FE">
        <w:rPr>
          <w:rFonts w:eastAsia="Times New Roman" w:cs="Arial"/>
          <w:kern w:val="28"/>
        </w:rPr>
        <w:t>akuudeksi</w:t>
      </w: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FF5ECC" w:rsidRDefault="00FF5ECC" w:rsidP="00FF5ECC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FF5ECC" w:rsidRDefault="00FF5ECC" w:rsidP="00FF5ECC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FF5ECC" w:rsidRPr="005D06FE" w:rsidRDefault="00FF5ECC" w:rsidP="00FF5ECC">
      <w:pPr>
        <w:spacing w:before="280" w:after="0" w:line="240" w:lineRule="auto"/>
        <w:ind w:left="1701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>Kai Krohn</w:t>
      </w:r>
      <w:r w:rsidRPr="005D06FE"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ab/>
      </w:r>
      <w:r>
        <w:rPr>
          <w:rFonts w:eastAsia="Times New Roman" w:cs="Arial"/>
          <w:kern w:val="28"/>
        </w:rPr>
        <w:tab/>
      </w:r>
      <w:r w:rsidRPr="008A3DB5">
        <w:rPr>
          <w:rFonts w:eastAsia="Times New Roman" w:cs="Arial"/>
          <w:kern w:val="28"/>
        </w:rPr>
        <w:t>Kaje Lumpiola</w:t>
      </w:r>
      <w:r w:rsidRPr="005D06FE">
        <w:rPr>
          <w:rFonts w:eastAsia="Times New Roman" w:cs="Arial"/>
          <w:kern w:val="28"/>
        </w:rPr>
        <w:br/>
        <w:t>kokouksen puheenjohtaja</w:t>
      </w:r>
      <w:r w:rsidRPr="005D06FE"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ab/>
        <w:t>kokouksen sihteeri</w:t>
      </w: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i/>
          <w:kern w:val="28"/>
        </w:rPr>
      </w:pPr>
    </w:p>
    <w:p w:rsidR="00FF5ECC" w:rsidRPr="005D06FE" w:rsidRDefault="00FF5ECC" w:rsidP="00FF5ECC">
      <w:pPr>
        <w:spacing w:before="280" w:after="0" w:line="240" w:lineRule="auto"/>
        <w:ind w:left="1701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>Pöytäkirja tarkastettu ja hyväksytty</w:t>
      </w: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Pr="005D06FE" w:rsidRDefault="00FF5ECC" w:rsidP="00FF5ECC">
      <w:pPr>
        <w:spacing w:before="280" w:after="0" w:line="240" w:lineRule="auto"/>
        <w:ind w:left="1701"/>
        <w:rPr>
          <w:rFonts w:eastAsia="Times New Roman" w:cs="Arial"/>
          <w:kern w:val="28"/>
        </w:rPr>
      </w:pPr>
      <w:r>
        <w:rPr>
          <w:rFonts w:eastAsia="Times New Roman" w:cs="Arial"/>
          <w:kern w:val="28"/>
        </w:rPr>
        <w:t>Birgitta Karlén</w:t>
      </w:r>
      <w:r>
        <w:rPr>
          <w:rFonts w:eastAsia="Times New Roman" w:cs="Arial"/>
          <w:kern w:val="28"/>
        </w:rPr>
        <w:tab/>
      </w:r>
      <w:r>
        <w:rPr>
          <w:rFonts w:eastAsia="Times New Roman" w:cs="Arial"/>
          <w:kern w:val="28"/>
        </w:rPr>
        <w:tab/>
      </w:r>
      <w:r>
        <w:rPr>
          <w:rFonts w:eastAsia="Times New Roman" w:cs="Arial"/>
          <w:kern w:val="28"/>
        </w:rPr>
        <w:tab/>
        <w:t>Rauno Ryynänen</w:t>
      </w:r>
      <w:r w:rsidRPr="005D06FE">
        <w:rPr>
          <w:rFonts w:eastAsia="Times New Roman" w:cs="Arial"/>
          <w:kern w:val="28"/>
        </w:rPr>
        <w:br/>
        <w:t>pöytäkirjan tarkastaja</w:t>
      </w:r>
      <w:r w:rsidRPr="005D06FE"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ab/>
        <w:t>pöytäkirjan tarkastaja</w:t>
      </w: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Pr="005D06FE" w:rsidRDefault="00FF5ECC" w:rsidP="00FF5ECC">
      <w:pPr>
        <w:spacing w:after="0" w:line="240" w:lineRule="auto"/>
        <w:ind w:left="1701"/>
        <w:rPr>
          <w:rFonts w:eastAsia="Times New Roman" w:cs="Arial"/>
          <w:kern w:val="28"/>
        </w:rPr>
      </w:pPr>
    </w:p>
    <w:p w:rsidR="00FF5ECC" w:rsidRPr="005D06FE" w:rsidRDefault="00FF5ECC" w:rsidP="00FF5ECC">
      <w:pPr>
        <w:overflowPunct w:val="0"/>
        <w:autoSpaceDE w:val="0"/>
        <w:autoSpaceDN w:val="0"/>
        <w:adjustRightInd w:val="0"/>
        <w:spacing w:after="120" w:line="240" w:lineRule="auto"/>
        <w:ind w:left="1701"/>
        <w:textAlignment w:val="baseline"/>
        <w:rPr>
          <w:rFonts w:eastAsia="Times New Roman" w:cs="Arial"/>
          <w:kern w:val="28"/>
        </w:rPr>
      </w:pPr>
    </w:p>
    <w:p w:rsidR="00FF5ECC" w:rsidRPr="005D06FE" w:rsidRDefault="00FF5ECC" w:rsidP="00FF5ECC">
      <w:pPr>
        <w:overflowPunct w:val="0"/>
        <w:autoSpaceDE w:val="0"/>
        <w:autoSpaceDN w:val="0"/>
        <w:adjustRightInd w:val="0"/>
        <w:spacing w:after="120" w:line="240" w:lineRule="auto"/>
        <w:ind w:left="567"/>
        <w:textAlignment w:val="baseline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 xml:space="preserve">LIITTEET </w:t>
      </w:r>
      <w:r w:rsidRPr="005D06FE">
        <w:rPr>
          <w:rFonts w:eastAsia="Times New Roman" w:cs="Arial"/>
          <w:kern w:val="28"/>
        </w:rPr>
        <w:br/>
      </w:r>
    </w:p>
    <w:p w:rsidR="00FF5ECC" w:rsidRPr="005D06FE" w:rsidRDefault="00FF5ECC" w:rsidP="00FF5ECC">
      <w:pPr>
        <w:overflowPunct w:val="0"/>
        <w:autoSpaceDE w:val="0"/>
        <w:autoSpaceDN w:val="0"/>
        <w:adjustRightInd w:val="0"/>
        <w:spacing w:after="120" w:line="240" w:lineRule="auto"/>
        <w:ind w:left="1302"/>
        <w:textAlignment w:val="baseline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 xml:space="preserve">LIITE1: </w:t>
      </w:r>
      <w:r>
        <w:rPr>
          <w:rFonts w:eastAsia="Times New Roman" w:cs="Arial"/>
          <w:kern w:val="28"/>
        </w:rPr>
        <w:t>osallistujaluettelo</w:t>
      </w:r>
      <w:r w:rsidRPr="005D06FE">
        <w:rPr>
          <w:rFonts w:eastAsia="Times New Roman" w:cs="Arial"/>
          <w:kern w:val="28"/>
        </w:rPr>
        <w:br/>
        <w:t xml:space="preserve">LIITE2: </w:t>
      </w:r>
      <w:r>
        <w:rPr>
          <w:rFonts w:eastAsia="Times New Roman" w:cs="Arial"/>
          <w:kern w:val="28"/>
        </w:rPr>
        <w:t>toimintasuunnitelma</w:t>
      </w:r>
      <w:r w:rsidRPr="005D06FE">
        <w:rPr>
          <w:rFonts w:eastAsia="Times New Roman" w:cs="Arial"/>
          <w:kern w:val="28"/>
        </w:rPr>
        <w:br/>
      </w:r>
      <w:r w:rsidRPr="005D06FE">
        <w:rPr>
          <w:rFonts w:eastAsia="Times New Roman" w:cs="Arial"/>
          <w:kern w:val="28"/>
        </w:rPr>
        <w:tab/>
        <w:t xml:space="preserve">LIITE3: </w:t>
      </w:r>
      <w:r>
        <w:rPr>
          <w:rFonts w:eastAsia="Times New Roman" w:cs="Arial"/>
          <w:kern w:val="28"/>
        </w:rPr>
        <w:t>talousarvio</w:t>
      </w:r>
      <w:r>
        <w:rPr>
          <w:rFonts w:eastAsia="Times New Roman" w:cs="Arial"/>
          <w:kern w:val="28"/>
        </w:rPr>
        <w:br/>
      </w:r>
      <w:r>
        <w:rPr>
          <w:rFonts w:eastAsia="Times New Roman" w:cs="Arial"/>
          <w:kern w:val="28"/>
        </w:rPr>
        <w:tab/>
      </w:r>
      <w:r w:rsidRPr="005D06FE">
        <w:rPr>
          <w:rFonts w:eastAsia="Times New Roman" w:cs="Arial"/>
          <w:kern w:val="28"/>
        </w:rPr>
        <w:t xml:space="preserve"> </w:t>
      </w:r>
    </w:p>
    <w:p w:rsidR="00FF5ECC" w:rsidRDefault="00FF5ECC" w:rsidP="00FF5ECC">
      <w:pPr>
        <w:tabs>
          <w:tab w:val="left" w:pos="1560"/>
        </w:tabs>
        <w:spacing w:before="280" w:after="0" w:line="240" w:lineRule="auto"/>
        <w:ind w:left="567"/>
        <w:rPr>
          <w:rFonts w:eastAsia="Times New Roman" w:cs="Arial"/>
          <w:kern w:val="28"/>
        </w:rPr>
      </w:pPr>
      <w:r w:rsidRPr="005D06FE">
        <w:rPr>
          <w:rFonts w:eastAsia="Times New Roman" w:cs="Arial"/>
          <w:kern w:val="28"/>
        </w:rPr>
        <w:t>Jakelu:</w:t>
      </w:r>
      <w:r w:rsidRPr="005D06FE">
        <w:rPr>
          <w:rFonts w:eastAsia="Times New Roman" w:cs="Arial"/>
          <w:kern w:val="28"/>
        </w:rPr>
        <w:tab/>
        <w:t>Halli</w:t>
      </w:r>
      <w:r>
        <w:rPr>
          <w:rFonts w:eastAsia="Times New Roman" w:cs="Arial"/>
          <w:kern w:val="28"/>
        </w:rPr>
        <w:t>tuksen jäsenet, yhdistyksen työntekijä</w:t>
      </w:r>
    </w:p>
    <w:p w:rsidR="00FF5ECC" w:rsidRDefault="00FF5ECC"/>
    <w:sectPr w:rsidR="00FF5ECC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A9" w:rsidRDefault="00336CA9" w:rsidP="00191E62">
      <w:pPr>
        <w:spacing w:after="0" w:line="240" w:lineRule="auto"/>
      </w:pPr>
      <w:r>
        <w:separator/>
      </w:r>
    </w:p>
  </w:endnote>
  <w:endnote w:type="continuationSeparator" w:id="0">
    <w:p w:rsidR="00336CA9" w:rsidRDefault="00336CA9" w:rsidP="0019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86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C4D" w:rsidRDefault="00141C4D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59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(3)</w:t>
        </w:r>
      </w:p>
    </w:sdtContent>
  </w:sdt>
  <w:p w:rsidR="00141C4D" w:rsidRDefault="00141C4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A9" w:rsidRDefault="00336CA9" w:rsidP="00191E62">
      <w:pPr>
        <w:spacing w:after="0" w:line="240" w:lineRule="auto"/>
      </w:pPr>
      <w:r>
        <w:separator/>
      </w:r>
    </w:p>
  </w:footnote>
  <w:footnote w:type="continuationSeparator" w:id="0">
    <w:p w:rsidR="00336CA9" w:rsidRDefault="00336CA9" w:rsidP="0019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62" w:rsidRDefault="00141C4D">
    <w:pPr>
      <w:pStyle w:val="Yltunniste"/>
    </w:pPr>
    <w:r>
      <w:rPr>
        <w:rFonts w:cs="Arial"/>
        <w:b/>
        <w:noProof/>
        <w:lang w:eastAsia="fi-FI"/>
      </w:rPr>
      <w:drawing>
        <wp:anchor distT="0" distB="0" distL="114300" distR="114300" simplePos="0" relativeHeight="251659264" behindDoc="1" locked="0" layoutInCell="1" allowOverlap="1" wp14:anchorId="604BB3C4" wp14:editId="533C3FAB">
          <wp:simplePos x="0" y="0"/>
          <wp:positionH relativeFrom="column">
            <wp:posOffset>3787775</wp:posOffset>
          </wp:positionH>
          <wp:positionV relativeFrom="paragraph">
            <wp:posOffset>-433705</wp:posOffset>
          </wp:positionV>
          <wp:extent cx="304800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aka_pienijpg.jpg-240x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E62">
      <w:t>Apeced ja Addison ry.</w:t>
    </w:r>
    <w:r w:rsidR="00191E62">
      <w:tab/>
    </w:r>
    <w:r>
      <w:t>PÖYTÄKIRJA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BF"/>
    <w:rsid w:val="00072ABE"/>
    <w:rsid w:val="000F0DA8"/>
    <w:rsid w:val="00141C4D"/>
    <w:rsid w:val="00191E62"/>
    <w:rsid w:val="001C4AA4"/>
    <w:rsid w:val="001E040E"/>
    <w:rsid w:val="0025228C"/>
    <w:rsid w:val="002E3E0C"/>
    <w:rsid w:val="00336CA9"/>
    <w:rsid w:val="00342999"/>
    <w:rsid w:val="00363052"/>
    <w:rsid w:val="00382A1C"/>
    <w:rsid w:val="004260BF"/>
    <w:rsid w:val="00480598"/>
    <w:rsid w:val="004C2406"/>
    <w:rsid w:val="00562AB0"/>
    <w:rsid w:val="00567B2E"/>
    <w:rsid w:val="0063361C"/>
    <w:rsid w:val="007B2249"/>
    <w:rsid w:val="007C1A91"/>
    <w:rsid w:val="007C6653"/>
    <w:rsid w:val="00937582"/>
    <w:rsid w:val="00A42F97"/>
    <w:rsid w:val="00A80421"/>
    <w:rsid w:val="00B82B14"/>
    <w:rsid w:val="00BD79B2"/>
    <w:rsid w:val="00C2567B"/>
    <w:rsid w:val="00C666B7"/>
    <w:rsid w:val="00CA67F1"/>
    <w:rsid w:val="00CA7702"/>
    <w:rsid w:val="00CB6BE0"/>
    <w:rsid w:val="00D7438D"/>
    <w:rsid w:val="00F102FE"/>
    <w:rsid w:val="00F71199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60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1E6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91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1E62"/>
  </w:style>
  <w:style w:type="paragraph" w:styleId="Alatunniste">
    <w:name w:val="footer"/>
    <w:basedOn w:val="Normaali"/>
    <w:link w:val="AlatunnisteChar"/>
    <w:uiPriority w:val="99"/>
    <w:unhideWhenUsed/>
    <w:rsid w:val="00191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60B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1E6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91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1E62"/>
  </w:style>
  <w:style w:type="paragraph" w:styleId="Alatunniste">
    <w:name w:val="footer"/>
    <w:basedOn w:val="Normaali"/>
    <w:link w:val="AlatunnisteChar"/>
    <w:uiPriority w:val="99"/>
    <w:unhideWhenUsed/>
    <w:rsid w:val="00191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Santen Oy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 Lumpiola</dc:creator>
  <cp:lastModifiedBy>Apeced ja Addison ry</cp:lastModifiedBy>
  <cp:revision>2</cp:revision>
  <dcterms:created xsi:type="dcterms:W3CDTF">2015-10-20T20:21:00Z</dcterms:created>
  <dcterms:modified xsi:type="dcterms:W3CDTF">2015-10-20T20:21:00Z</dcterms:modified>
</cp:coreProperties>
</file>